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24E" w:rsidRDefault="00AF124E" w:rsidP="00AF124E">
      <w:pPr>
        <w:jc w:val="center"/>
      </w:pPr>
      <w:r>
        <w:rPr>
          <w:noProof/>
        </w:rPr>
        <w:drawing>
          <wp:inline distT="0" distB="0" distL="0" distR="0">
            <wp:extent cx="657225" cy="647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24E" w:rsidRDefault="00AF124E" w:rsidP="00AF124E">
      <w:pPr>
        <w:pStyle w:val="a3"/>
        <w:jc w:val="center"/>
      </w:pP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шестого созыва</w:t>
      </w: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24E" w:rsidRDefault="00AF124E" w:rsidP="00AF124E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456560, Челябинская область, </w:t>
      </w:r>
      <w:proofErr w:type="spellStart"/>
      <w:r>
        <w:rPr>
          <w:rFonts w:ascii="Times New Roman" w:hAnsi="Times New Roman" w:cs="Times New Roman"/>
          <w:sz w:val="18"/>
          <w:szCs w:val="18"/>
        </w:rPr>
        <w:t>Еткульский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район, с</w:t>
      </w:r>
      <w:proofErr w:type="gramStart"/>
      <w:r>
        <w:rPr>
          <w:rFonts w:ascii="Times New Roman" w:hAnsi="Times New Roman" w:cs="Times New Roman"/>
          <w:sz w:val="18"/>
          <w:szCs w:val="18"/>
        </w:rPr>
        <w:t>.Е</w:t>
      </w:r>
      <w:proofErr w:type="gramEnd"/>
      <w:r>
        <w:rPr>
          <w:rFonts w:ascii="Times New Roman" w:hAnsi="Times New Roman" w:cs="Times New Roman"/>
          <w:sz w:val="18"/>
          <w:szCs w:val="18"/>
        </w:rPr>
        <w:t>ткуль, ул.Первомайская, д.31</w:t>
      </w:r>
    </w:p>
    <w:tbl>
      <w:tblPr>
        <w:tblW w:w="12060" w:type="dxa"/>
        <w:tblInd w:w="-1332" w:type="dxa"/>
        <w:tblBorders>
          <w:top w:val="thickThinSmallGap" w:sz="24" w:space="0" w:color="auto"/>
        </w:tblBorders>
        <w:tblLook w:val="04A0"/>
      </w:tblPr>
      <w:tblGrid>
        <w:gridCol w:w="12060"/>
      </w:tblGrid>
      <w:tr w:rsidR="00AF124E" w:rsidTr="00AF124E">
        <w:trPr>
          <w:trHeight w:val="180"/>
        </w:trPr>
        <w:tc>
          <w:tcPr>
            <w:tcW w:w="1206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F124E" w:rsidRDefault="00AF124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124E" w:rsidRDefault="00ED427D" w:rsidP="00AF124E">
      <w:pPr>
        <w:pStyle w:val="2"/>
        <w:shd w:val="clear" w:color="auto" w:fill="auto"/>
        <w:spacing w:after="0" w:line="240" w:lineRule="auto"/>
        <w:ind w:left="23" w:right="9" w:firstLine="0"/>
        <w:jc w:val="left"/>
        <w:rPr>
          <w:sz w:val="28"/>
          <w:szCs w:val="28"/>
        </w:rPr>
      </w:pPr>
      <w:r>
        <w:rPr>
          <w:sz w:val="28"/>
          <w:szCs w:val="28"/>
        </w:rPr>
        <w:t>« 28 »  апреля  2021г.</w:t>
      </w:r>
      <w:r w:rsidR="00AF124E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>№ 53</w:t>
      </w:r>
    </w:p>
    <w:p w:rsidR="00AF124E" w:rsidRDefault="00AF124E" w:rsidP="00AF124E">
      <w:pPr>
        <w:pStyle w:val="2"/>
        <w:shd w:val="clear" w:color="auto" w:fill="auto"/>
        <w:spacing w:after="0" w:line="240" w:lineRule="auto"/>
        <w:ind w:left="23" w:right="5396" w:firstLine="0"/>
        <w:jc w:val="left"/>
        <w:rPr>
          <w:sz w:val="28"/>
          <w:szCs w:val="28"/>
        </w:rPr>
      </w:pP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94B40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>Об исполнении бюджета</w:t>
      </w: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221FB">
        <w:rPr>
          <w:rFonts w:ascii="Times New Roman" w:hAnsi="Times New Roman" w:cs="Times New Roman"/>
          <w:sz w:val="28"/>
          <w:szCs w:val="28"/>
        </w:rPr>
        <w:t xml:space="preserve">а </w:t>
      </w:r>
      <w:r w:rsidR="00A565EC">
        <w:rPr>
          <w:rFonts w:ascii="Times New Roman" w:hAnsi="Times New Roman" w:cs="Times New Roman"/>
          <w:sz w:val="28"/>
          <w:szCs w:val="28"/>
        </w:rPr>
        <w:t>1 квартал 2021</w:t>
      </w:r>
      <w:r w:rsidR="00F221FB">
        <w:rPr>
          <w:rFonts w:ascii="Times New Roman" w:hAnsi="Times New Roman" w:cs="Times New Roman"/>
          <w:sz w:val="28"/>
          <w:szCs w:val="28"/>
        </w:rPr>
        <w:t>год</w:t>
      </w:r>
    </w:p>
    <w:p w:rsidR="00AF124E" w:rsidRDefault="00AF124E"/>
    <w:p w:rsidR="00AF124E" w:rsidRDefault="00AF124E"/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 xml:space="preserve">Рассмотрев отчет об исполнении бюджета Еткульского </w:t>
      </w:r>
      <w:r w:rsidR="00F221FB">
        <w:rPr>
          <w:rFonts w:ascii="Times New Roman" w:hAnsi="Times New Roman" w:cs="Times New Roman"/>
          <w:sz w:val="28"/>
          <w:szCs w:val="28"/>
        </w:rPr>
        <w:t>сельского поселения за</w:t>
      </w:r>
      <w:r w:rsidR="00A565EC">
        <w:rPr>
          <w:rFonts w:ascii="Times New Roman" w:hAnsi="Times New Roman" w:cs="Times New Roman"/>
          <w:sz w:val="28"/>
          <w:szCs w:val="28"/>
        </w:rPr>
        <w:t xml:space="preserve"> 1 квартал 2021</w:t>
      </w:r>
      <w:r w:rsidR="00F221FB">
        <w:rPr>
          <w:rFonts w:ascii="Times New Roman" w:hAnsi="Times New Roman" w:cs="Times New Roman"/>
          <w:sz w:val="28"/>
          <w:szCs w:val="28"/>
        </w:rPr>
        <w:t>год</w:t>
      </w:r>
      <w:r w:rsidR="00A565EC">
        <w:rPr>
          <w:rFonts w:ascii="Times New Roman" w:hAnsi="Times New Roman" w:cs="Times New Roman"/>
          <w:sz w:val="28"/>
          <w:szCs w:val="28"/>
        </w:rPr>
        <w:t>а</w:t>
      </w: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F124E">
        <w:rPr>
          <w:rFonts w:ascii="Times New Roman" w:hAnsi="Times New Roman" w:cs="Times New Roman"/>
          <w:sz w:val="28"/>
          <w:szCs w:val="28"/>
        </w:rPr>
        <w:t xml:space="preserve"> СОВЕТ ДЕПУТАТОВ ЕТКУЛЬСКОГО СЕЛЬСКОГО ПОСЕЛЕНИЯ </w:t>
      </w: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F124E">
        <w:rPr>
          <w:rFonts w:ascii="Times New Roman" w:hAnsi="Times New Roman" w:cs="Times New Roman"/>
          <w:sz w:val="28"/>
          <w:szCs w:val="28"/>
        </w:rPr>
        <w:t xml:space="preserve">  РЕШАЕТ:</w:t>
      </w: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F124E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Еткульского </w:t>
      </w:r>
      <w:r w:rsidR="00F221FB">
        <w:rPr>
          <w:rFonts w:ascii="Times New Roman" w:hAnsi="Times New Roman" w:cs="Times New Roman"/>
          <w:sz w:val="28"/>
          <w:szCs w:val="28"/>
        </w:rPr>
        <w:t>сельского поселения за</w:t>
      </w:r>
      <w:r w:rsidR="00A565EC">
        <w:rPr>
          <w:rFonts w:ascii="Times New Roman" w:hAnsi="Times New Roman" w:cs="Times New Roman"/>
          <w:sz w:val="28"/>
          <w:szCs w:val="28"/>
        </w:rPr>
        <w:t xml:space="preserve"> 1 квартал  2021</w:t>
      </w:r>
      <w:r w:rsidR="00F221FB">
        <w:rPr>
          <w:rFonts w:ascii="Times New Roman" w:hAnsi="Times New Roman" w:cs="Times New Roman"/>
          <w:sz w:val="28"/>
          <w:szCs w:val="28"/>
        </w:rPr>
        <w:t xml:space="preserve"> год</w:t>
      </w:r>
      <w:r w:rsidR="00A565EC">
        <w:rPr>
          <w:rFonts w:ascii="Times New Roman" w:hAnsi="Times New Roman" w:cs="Times New Roman"/>
          <w:sz w:val="28"/>
          <w:szCs w:val="28"/>
        </w:rPr>
        <w:t>а  по доходам в сумме</w:t>
      </w:r>
      <w:r w:rsidR="00EF32FB">
        <w:rPr>
          <w:rFonts w:ascii="Times New Roman" w:hAnsi="Times New Roman" w:cs="Times New Roman"/>
          <w:sz w:val="28"/>
          <w:szCs w:val="28"/>
        </w:rPr>
        <w:t xml:space="preserve"> 7 756,1</w:t>
      </w:r>
      <w:r w:rsidR="00A565EC">
        <w:rPr>
          <w:rFonts w:ascii="Times New Roman" w:hAnsi="Times New Roman" w:cs="Times New Roman"/>
          <w:sz w:val="28"/>
          <w:szCs w:val="28"/>
        </w:rPr>
        <w:t xml:space="preserve"> </w:t>
      </w:r>
      <w:r w:rsidRPr="00AF124E">
        <w:rPr>
          <w:rFonts w:ascii="Times New Roman" w:hAnsi="Times New Roman" w:cs="Times New Roman"/>
          <w:sz w:val="28"/>
          <w:szCs w:val="28"/>
        </w:rPr>
        <w:t>тыс. рубле</w:t>
      </w:r>
      <w:r w:rsidR="00A565EC">
        <w:rPr>
          <w:rFonts w:ascii="Times New Roman" w:hAnsi="Times New Roman" w:cs="Times New Roman"/>
          <w:sz w:val="28"/>
          <w:szCs w:val="28"/>
        </w:rPr>
        <w:t>й и по расходам в сумме</w:t>
      </w:r>
      <w:r w:rsidR="00EF32FB">
        <w:rPr>
          <w:rFonts w:ascii="Times New Roman" w:hAnsi="Times New Roman" w:cs="Times New Roman"/>
          <w:sz w:val="28"/>
          <w:szCs w:val="28"/>
        </w:rPr>
        <w:t xml:space="preserve"> 7 121,3</w:t>
      </w:r>
      <w:r w:rsidR="00A93936">
        <w:rPr>
          <w:rFonts w:ascii="Times New Roman" w:hAnsi="Times New Roman" w:cs="Times New Roman"/>
          <w:sz w:val="28"/>
          <w:szCs w:val="28"/>
        </w:rPr>
        <w:t xml:space="preserve"> </w:t>
      </w:r>
      <w:r w:rsidRPr="00AF124E">
        <w:rPr>
          <w:rFonts w:ascii="Times New Roman" w:hAnsi="Times New Roman" w:cs="Times New Roman"/>
          <w:sz w:val="28"/>
          <w:szCs w:val="28"/>
        </w:rPr>
        <w:t>тыс. рублей утвердить (прилагается).</w:t>
      </w:r>
    </w:p>
    <w:p w:rsidR="00AF124E" w:rsidRPr="00AF124E" w:rsidRDefault="00AF124E">
      <w:pPr>
        <w:rPr>
          <w:rFonts w:ascii="Times New Roman" w:hAnsi="Times New Roman" w:cs="Times New Roman"/>
          <w:sz w:val="28"/>
          <w:szCs w:val="28"/>
        </w:rPr>
      </w:pP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F124E" w:rsidRPr="00AF124E" w:rsidRDefault="00AF124E" w:rsidP="00AF124E">
      <w:pPr>
        <w:pStyle w:val="a3"/>
        <w:rPr>
          <w:rFonts w:ascii="Times New Roman" w:hAnsi="Times New Roman" w:cs="Times New Roman"/>
          <w:sz w:val="28"/>
          <w:szCs w:val="28"/>
        </w:rPr>
      </w:pPr>
      <w:r w:rsidRPr="00AF124E">
        <w:rPr>
          <w:rFonts w:ascii="Times New Roman" w:hAnsi="Times New Roman" w:cs="Times New Roman"/>
          <w:sz w:val="28"/>
          <w:szCs w:val="28"/>
        </w:rPr>
        <w:t>Еткульского сельского поселения</w:t>
      </w:r>
      <w:r w:rsidRPr="00AF12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AF124E">
        <w:rPr>
          <w:rFonts w:ascii="Times New Roman" w:hAnsi="Times New Roman" w:cs="Times New Roman"/>
          <w:sz w:val="28"/>
          <w:szCs w:val="28"/>
        </w:rPr>
        <w:t xml:space="preserve">А.П. </w:t>
      </w:r>
      <w:proofErr w:type="spellStart"/>
      <w:r w:rsidRPr="00AF124E">
        <w:rPr>
          <w:rFonts w:ascii="Times New Roman" w:hAnsi="Times New Roman" w:cs="Times New Roman"/>
          <w:sz w:val="28"/>
          <w:szCs w:val="28"/>
        </w:rPr>
        <w:t>Знайко</w:t>
      </w:r>
      <w:proofErr w:type="spellEnd"/>
    </w:p>
    <w:sectPr w:rsidR="00AF124E" w:rsidRPr="00AF124E" w:rsidSect="00094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F124E"/>
    <w:rsid w:val="00094B40"/>
    <w:rsid w:val="000F113F"/>
    <w:rsid w:val="00375CA5"/>
    <w:rsid w:val="003F796B"/>
    <w:rsid w:val="0081467F"/>
    <w:rsid w:val="00A565EC"/>
    <w:rsid w:val="00A93936"/>
    <w:rsid w:val="00AF124E"/>
    <w:rsid w:val="00D653E7"/>
    <w:rsid w:val="00DE1D28"/>
    <w:rsid w:val="00E537DB"/>
    <w:rsid w:val="00ED427D"/>
    <w:rsid w:val="00EF32FB"/>
    <w:rsid w:val="00F22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B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24E"/>
    <w:pPr>
      <w:spacing w:after="0" w:line="240" w:lineRule="auto"/>
    </w:pPr>
  </w:style>
  <w:style w:type="character" w:customStyle="1" w:styleId="a4">
    <w:name w:val="Основной текст_"/>
    <w:basedOn w:val="a0"/>
    <w:link w:val="2"/>
    <w:locked/>
    <w:rsid w:val="00AF124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AF124E"/>
    <w:pPr>
      <w:widowControl w:val="0"/>
      <w:shd w:val="clear" w:color="auto" w:fill="FFFFFF"/>
      <w:spacing w:after="240" w:line="274" w:lineRule="exact"/>
      <w:ind w:hanging="100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AF1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2020-10-27T10:43:00Z</dcterms:created>
  <dcterms:modified xsi:type="dcterms:W3CDTF">2021-05-28T05:15:00Z</dcterms:modified>
</cp:coreProperties>
</file>